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65" w:rsidRDefault="00800665" w:rsidP="00800665">
      <w:pPr>
        <w:pStyle w:val="a3"/>
        <w:jc w:val="right"/>
        <w:rPr>
          <w:rFonts w:ascii="Times New Roman" w:hAnsi="Times New Roman"/>
          <w:b w:val="0"/>
          <w:bCs w:val="0"/>
          <w:color w:val="000000"/>
          <w:szCs w:val="28"/>
          <w:lang w:eastAsia="zh-CN"/>
        </w:rPr>
      </w:pPr>
      <w:r>
        <w:rPr>
          <w:rFonts w:ascii="Arial" w:hAnsi="Arial" w:cs="Arial"/>
          <w:b w:val="0"/>
          <w:noProof/>
          <w:sz w:val="20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-2540</wp:posOffset>
            </wp:positionV>
            <wp:extent cx="1546860" cy="26926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74" cy="28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color w:val="000000"/>
          <w:szCs w:val="28"/>
          <w:lang w:eastAsia="zh-CN"/>
        </w:rPr>
        <w:t>Приложение 1</w:t>
      </w:r>
    </w:p>
    <w:p w:rsidR="00800665" w:rsidRDefault="00800665" w:rsidP="00800665">
      <w:pPr>
        <w:pStyle w:val="a3"/>
        <w:jc w:val="right"/>
        <w:rPr>
          <w:rFonts w:ascii="Times New Roman" w:hAnsi="Times New Roman"/>
          <w:b w:val="0"/>
          <w:bCs w:val="0"/>
          <w:color w:val="000000"/>
          <w:szCs w:val="28"/>
          <w:lang w:eastAsia="zh-CN"/>
        </w:rPr>
      </w:pPr>
    </w:p>
    <w:p w:rsidR="00800665" w:rsidRDefault="00800665" w:rsidP="00800665">
      <w:pPr>
        <w:pStyle w:val="a3"/>
        <w:ind w:right="560"/>
        <w:jc w:val="right"/>
        <w:rPr>
          <w:rFonts w:ascii="Times New Roman" w:hAnsi="Times New Roman"/>
          <w:b w:val="0"/>
          <w:bCs w:val="0"/>
          <w:color w:val="000000"/>
          <w:szCs w:val="28"/>
          <w:lang w:eastAsia="zh-CN"/>
        </w:rPr>
      </w:pPr>
    </w:p>
    <w:p w:rsidR="00800665" w:rsidRDefault="00800665" w:rsidP="00800665">
      <w:pPr>
        <w:pStyle w:val="a3"/>
        <w:jc w:val="right"/>
        <w:rPr>
          <w:rFonts w:ascii="Times New Roman" w:hAnsi="Times New Roman"/>
          <w:b w:val="0"/>
          <w:bCs w:val="0"/>
          <w:color w:val="000000"/>
          <w:szCs w:val="28"/>
          <w:lang w:eastAsia="zh-CN"/>
        </w:rPr>
      </w:pPr>
    </w:p>
    <w:p w:rsidR="00800665" w:rsidRPr="00C22293" w:rsidRDefault="00800665" w:rsidP="00800665">
      <w:pPr>
        <w:pStyle w:val="a3"/>
        <w:rPr>
          <w:rFonts w:ascii="Times New Roman" w:hAnsi="Times New Roman"/>
          <w:color w:val="000000"/>
          <w:sz w:val="32"/>
          <w:szCs w:val="32"/>
          <w:lang w:eastAsia="zh-CN"/>
        </w:rPr>
      </w:pPr>
      <w:r w:rsidRPr="00C22293">
        <w:rPr>
          <w:rFonts w:ascii="Times New Roman" w:hAnsi="Times New Roman"/>
          <w:color w:val="000000"/>
          <w:sz w:val="32"/>
          <w:szCs w:val="32"/>
          <w:lang w:eastAsia="zh-CN"/>
        </w:rPr>
        <w:t>Заявка</w:t>
      </w:r>
    </w:p>
    <w:p w:rsidR="00800665" w:rsidRPr="000A3206" w:rsidRDefault="00800665" w:rsidP="00800665">
      <w:pPr>
        <w:pStyle w:val="a3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Style w:val="a5"/>
        <w:tblW w:w="0" w:type="auto"/>
        <w:tblLook w:val="04A0"/>
      </w:tblPr>
      <w:tblGrid>
        <w:gridCol w:w="491"/>
        <w:gridCol w:w="3588"/>
        <w:gridCol w:w="5750"/>
      </w:tblGrid>
      <w:tr w:rsidR="00800665" w:rsidRPr="000A3206" w:rsidTr="00AD199C">
        <w:trPr>
          <w:trHeight w:val="314"/>
        </w:trPr>
        <w:tc>
          <w:tcPr>
            <w:tcW w:w="9829" w:type="dxa"/>
            <w:gridSpan w:val="3"/>
            <w:shd w:val="clear" w:color="auto" w:fill="4472C4" w:themeFill="accent1"/>
          </w:tcPr>
          <w:p w:rsidR="00800665" w:rsidRPr="000A3206" w:rsidRDefault="00800665" w:rsidP="00AD199C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72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Наименование компании (физическое лицо)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6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widowControl w:val="0"/>
              <w:spacing w:line="276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0A32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номер (ИНН)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72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Контактная информация (телефон, почта, адрес)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6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Необходимый товар</w:t>
            </w: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услуга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72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Страна и город назначения (место поставки товара/услуги)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6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Предполагаемый объем поставки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6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Предполагаемый срок поставки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78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Предполагаемая стоимость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464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88" w:type="dxa"/>
          </w:tcPr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Необходимость сертификатов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6A01E1" w:rsidRPr="000A3206" w:rsidTr="00AD199C">
        <w:trPr>
          <w:trHeight w:val="464"/>
        </w:trPr>
        <w:tc>
          <w:tcPr>
            <w:tcW w:w="491" w:type="dxa"/>
          </w:tcPr>
          <w:p w:rsidR="006A01E1" w:rsidRPr="000A3206" w:rsidRDefault="006A01E1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88" w:type="dxa"/>
          </w:tcPr>
          <w:p w:rsidR="006A01E1" w:rsidRPr="000A3206" w:rsidRDefault="006A01E1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Конечный клиент или агент</w:t>
            </w:r>
          </w:p>
        </w:tc>
        <w:tc>
          <w:tcPr>
            <w:tcW w:w="5748" w:type="dxa"/>
          </w:tcPr>
          <w:p w:rsidR="006A01E1" w:rsidRPr="000A3206" w:rsidRDefault="006A01E1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1079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</w:t>
            </w:r>
            <w:r w:rsidR="006A01E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88" w:type="dxa"/>
          </w:tcPr>
          <w:p w:rsidR="00800665" w:rsidRPr="008F6FEE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Способ и условия оплаты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;</w:t>
            </w:r>
          </w:p>
          <w:p w:rsidR="00800665" w:rsidRPr="000A3206" w:rsidRDefault="00800665" w:rsidP="00AD199C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Необходимость привлечения финансирования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800665" w:rsidRPr="000A3206" w:rsidTr="00AD199C">
        <w:trPr>
          <w:trHeight w:val="3823"/>
        </w:trPr>
        <w:tc>
          <w:tcPr>
            <w:tcW w:w="491" w:type="dxa"/>
          </w:tcPr>
          <w:p w:rsidR="00800665" w:rsidRPr="000A3206" w:rsidRDefault="00800665" w:rsidP="00AD199C">
            <w:pPr>
              <w:pStyle w:val="a3"/>
              <w:spacing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1</w:t>
            </w:r>
            <w:r w:rsidR="006A01E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8" w:type="dxa"/>
          </w:tcPr>
          <w:p w:rsidR="00800665" w:rsidRPr="008F6FEE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Максимально подробная информация о товаре/услуге</w:t>
            </w:r>
            <w:r w:rsidRPr="008F6FE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;</w:t>
            </w:r>
          </w:p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0A32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Необходимость в обслуживании, пусконаладочные работы, обучение </w:t>
            </w:r>
          </w:p>
        </w:tc>
        <w:tc>
          <w:tcPr>
            <w:tcW w:w="5748" w:type="dxa"/>
          </w:tcPr>
          <w:p w:rsidR="00800665" w:rsidRPr="000A3206" w:rsidRDefault="00800665" w:rsidP="00AD199C">
            <w:pPr>
              <w:pStyle w:val="a3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00665" w:rsidRPr="000A3206" w:rsidRDefault="00800665" w:rsidP="00800665">
      <w:pPr>
        <w:pStyle w:val="a3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ab/>
        <w:t>*Для корректной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и оперативной</w:t>
      </w: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обработки заявки пожалуйста приложите максимально подробное описание или техническое задание. Если вы не знаете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,</w:t>
      </w: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какое оборудование Вам нужно, то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подготовьте</w:t>
      </w: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эскиз продукта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,</w:t>
      </w: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который вы планируете изготавливать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,</w:t>
      </w:r>
      <w:r w:rsidRPr="000A3206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или воспользуйтесь нашей бесплатной услугой</w:t>
      </w:r>
      <w:r w:rsidRPr="000A3206">
        <w:rPr>
          <w:rFonts w:ascii="Times New Roman" w:hAnsi="Times New Roman"/>
          <w:b w:val="0"/>
          <w:bCs w:val="0"/>
          <w:color w:val="FF0000"/>
          <w:sz w:val="24"/>
          <w:szCs w:val="24"/>
          <w:lang w:eastAsia="zh-CN"/>
        </w:rPr>
        <w:t>Составить техническое задание</w:t>
      </w:r>
    </w:p>
    <w:p w:rsidR="00D9157C" w:rsidRDefault="00D9157C">
      <w:pPr>
        <w:rPr>
          <w:rFonts w:hint="eastAsia"/>
        </w:rPr>
      </w:pPr>
    </w:p>
    <w:sectPr w:rsidR="00D9157C" w:rsidSect="00517B6B">
      <w:pgSz w:w="11906" w:h="16838"/>
      <w:pgMar w:top="1276" w:right="849" w:bottom="1134" w:left="1134" w:header="568" w:footer="0" w:gutter="0"/>
      <w:cols w:space="720"/>
      <w:formProt w:val="0"/>
      <w:titlePg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amp">
    <w:altName w:val="Cambria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49BB"/>
    <w:rsid w:val="001C7C93"/>
    <w:rsid w:val="002049BB"/>
    <w:rsid w:val="006A01E1"/>
    <w:rsid w:val="00800665"/>
    <w:rsid w:val="00C16BBB"/>
    <w:rsid w:val="00D9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5"/>
    <w:pPr>
      <w:spacing w:after="0" w:line="200" w:lineRule="atLeast"/>
    </w:pPr>
    <w:rPr>
      <w:rFonts w:ascii="&amp;amp" w:eastAsia="SimSun" w:hAnsi="&amp;amp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0665"/>
    <w:pPr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00665"/>
    <w:rPr>
      <w:rFonts w:ascii="&amp;amp" w:eastAsia="SimSun" w:hAnsi="&amp;amp" w:cs="Times New Roman"/>
      <w:b/>
      <w:bCs/>
      <w:sz w:val="28"/>
      <w:szCs w:val="20"/>
      <w:lang w:eastAsia="ar-SA"/>
    </w:rPr>
  </w:style>
  <w:style w:type="table" w:styleId="a5">
    <w:name w:val="Table Grid"/>
    <w:basedOn w:val="a1"/>
    <w:uiPriority w:val="59"/>
    <w:rsid w:val="00800665"/>
    <w:pPr>
      <w:spacing w:after="0" w:line="240" w:lineRule="auto"/>
    </w:pPr>
    <w:rPr>
      <w:rFonts w:ascii="Times New Roman" w:eastAsia="SimSun" w:hAnsi="Times New Roman" w:cs="Times New Roman"/>
      <w:sz w:val="3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Александр</dc:creator>
  <cp:lastModifiedBy>StepForward</cp:lastModifiedBy>
  <cp:revision>2</cp:revision>
  <dcterms:created xsi:type="dcterms:W3CDTF">2020-10-28T16:25:00Z</dcterms:created>
  <dcterms:modified xsi:type="dcterms:W3CDTF">2020-10-28T16:25:00Z</dcterms:modified>
</cp:coreProperties>
</file>